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C606" w14:textId="1DCFB37E" w:rsidR="001A77B3" w:rsidRPr="000E2C04" w:rsidRDefault="001A77B3" w:rsidP="001A77B3">
      <w:pPr>
        <w:pStyle w:val="Zkladntext"/>
        <w:rPr>
          <w:sz w:val="1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2F87DC" wp14:editId="0268F70F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657225" cy="788670"/>
            <wp:effectExtent l="0" t="0" r="0" b="0"/>
            <wp:wrapTight wrapText="bothSides">
              <wp:wrapPolygon edited="0">
                <wp:start x="0" y="0"/>
                <wp:lineTo x="0" y="20870"/>
                <wp:lineTo x="20661" y="20870"/>
                <wp:lineTo x="20661" y="0"/>
                <wp:lineTo x="0" y="0"/>
              </wp:wrapPolygon>
            </wp:wrapTight>
            <wp:docPr id="1" name="Obrázek 1" descr="detkovi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etkovic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38" cy="79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  <w:r w:rsidRPr="000E2C04">
        <w:rPr>
          <w:sz w:val="72"/>
          <w:szCs w:val="72"/>
        </w:rPr>
        <w:t>Obec Dětkovice</w:t>
      </w:r>
    </w:p>
    <w:p w14:paraId="19FD9D2C" w14:textId="5AC1FBA2" w:rsidR="000E2C04" w:rsidRDefault="001A77B3" w:rsidP="000E2C04">
      <w:pPr>
        <w:pStyle w:val="Zkladntext"/>
        <w:rPr>
          <w:sz w:val="22"/>
          <w:szCs w:val="22"/>
        </w:rPr>
      </w:pPr>
      <w:r>
        <w:rPr>
          <w:sz w:val="20"/>
        </w:rPr>
        <w:t xml:space="preserve">    </w:t>
      </w:r>
      <w:r w:rsidR="000E2C04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Dětkovice 73, 798 04 Určice </w:t>
      </w:r>
    </w:p>
    <w:p w14:paraId="6FF5FECE" w14:textId="4B1EDD91" w:rsidR="000E2C04" w:rsidRDefault="000E2C04" w:rsidP="001A77B3">
      <w:pPr>
        <w:pStyle w:val="Zkladntext"/>
        <w:pBdr>
          <w:bottom w:val="single" w:sz="12" w:space="1" w:color="auto"/>
        </w:pBd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A77B3">
        <w:rPr>
          <w:sz w:val="22"/>
          <w:szCs w:val="22"/>
        </w:rPr>
        <w:t>IČO 00600008, KB Prostějov 21122701/0100</w:t>
      </w:r>
    </w:p>
    <w:p w14:paraId="09A7802E" w14:textId="62A7FE48" w:rsidR="001A77B3" w:rsidRDefault="000E2C04" w:rsidP="001A77B3">
      <w:pPr>
        <w:pStyle w:val="Zkladntext"/>
        <w:pBdr>
          <w:bottom w:val="single" w:sz="12" w:space="1" w:color="auto"/>
        </w:pBd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Tel. 582 357 108, email:</w:t>
      </w:r>
      <w:r w:rsidR="001A77B3">
        <w:rPr>
          <w:sz w:val="22"/>
          <w:szCs w:val="22"/>
        </w:rPr>
        <w:t xml:space="preserve"> </w:t>
      </w:r>
      <w:hyperlink r:id="rId6" w:history="1">
        <w:r w:rsidRPr="00066FF5">
          <w:rPr>
            <w:rStyle w:val="Hypertextovodkaz"/>
            <w:sz w:val="22"/>
            <w:szCs w:val="22"/>
          </w:rPr>
          <w:t>ou.detkovice@email.cz</w:t>
        </w:r>
      </w:hyperlink>
      <w:r>
        <w:rPr>
          <w:sz w:val="22"/>
          <w:szCs w:val="22"/>
        </w:rPr>
        <w:t>, www.detkoviceupv.cz</w:t>
      </w:r>
    </w:p>
    <w:p w14:paraId="25118CDB" w14:textId="77777777" w:rsidR="000F2749" w:rsidRDefault="000F2749" w:rsidP="001A77B3">
      <w:pPr>
        <w:pStyle w:val="Bezmezer"/>
        <w:ind w:left="5040" w:hanging="5040"/>
        <w:rPr>
          <w:sz w:val="24"/>
          <w:szCs w:val="24"/>
        </w:rPr>
      </w:pPr>
    </w:p>
    <w:p w14:paraId="4F35E74D" w14:textId="3DF1AE43" w:rsidR="001A77B3" w:rsidRPr="000E2C04" w:rsidRDefault="001A77B3" w:rsidP="000E2C04">
      <w:pPr>
        <w:jc w:val="center"/>
        <w:rPr>
          <w:b/>
          <w:bCs/>
          <w:sz w:val="24"/>
          <w:szCs w:val="24"/>
        </w:rPr>
      </w:pPr>
      <w:r w:rsidRPr="000E2C04">
        <w:rPr>
          <w:b/>
          <w:bCs/>
          <w:sz w:val="24"/>
          <w:szCs w:val="24"/>
        </w:rPr>
        <w:t>Oznámení o konání</w:t>
      </w:r>
      <w:r w:rsidR="006748B1" w:rsidRPr="000E2C04">
        <w:rPr>
          <w:b/>
          <w:bCs/>
          <w:sz w:val="24"/>
          <w:szCs w:val="24"/>
        </w:rPr>
        <w:t xml:space="preserve"> </w:t>
      </w:r>
      <w:r w:rsidRPr="000E2C04">
        <w:rPr>
          <w:b/>
          <w:bCs/>
          <w:sz w:val="24"/>
          <w:szCs w:val="24"/>
        </w:rPr>
        <w:t xml:space="preserve">veřejného </w:t>
      </w:r>
      <w:r w:rsidR="006748B1" w:rsidRPr="000E2C04">
        <w:rPr>
          <w:b/>
          <w:bCs/>
          <w:sz w:val="24"/>
          <w:szCs w:val="24"/>
        </w:rPr>
        <w:t>zasedání Z</w:t>
      </w:r>
      <w:r w:rsidRPr="000E2C04">
        <w:rPr>
          <w:b/>
          <w:bCs/>
          <w:sz w:val="24"/>
          <w:szCs w:val="24"/>
        </w:rPr>
        <w:t>astupitelstva obce Dětkovice</w:t>
      </w:r>
    </w:p>
    <w:p w14:paraId="1AAA6401" w14:textId="77777777" w:rsidR="000F2749" w:rsidRDefault="000F2749" w:rsidP="001A77B3">
      <w:pPr>
        <w:rPr>
          <w:sz w:val="24"/>
          <w:szCs w:val="24"/>
        </w:rPr>
      </w:pPr>
    </w:p>
    <w:p w14:paraId="19BB4415" w14:textId="0E0C7B48" w:rsidR="001A77B3" w:rsidRDefault="001A77B3" w:rsidP="000E2C04">
      <w:pPr>
        <w:rPr>
          <w:sz w:val="24"/>
          <w:szCs w:val="24"/>
        </w:rPr>
      </w:pPr>
      <w:r>
        <w:rPr>
          <w:sz w:val="24"/>
          <w:szCs w:val="24"/>
        </w:rPr>
        <w:t>Starost</w:t>
      </w:r>
      <w:r w:rsidR="006748B1">
        <w:rPr>
          <w:sz w:val="24"/>
          <w:szCs w:val="24"/>
        </w:rPr>
        <w:t>k</w:t>
      </w:r>
      <w:r>
        <w:rPr>
          <w:sz w:val="24"/>
          <w:szCs w:val="24"/>
        </w:rPr>
        <w:t>a obce dle zákona o obcích č.128/2000 Sb., ve znění pozdějších předpisů svolává veřejné zasedání zastupitelstva obce Dětkovice</w:t>
      </w:r>
    </w:p>
    <w:p w14:paraId="09AA6927" w14:textId="77777777" w:rsidR="000E2C04" w:rsidRDefault="000E2C04" w:rsidP="000E2C04">
      <w:pPr>
        <w:jc w:val="both"/>
        <w:rPr>
          <w:b/>
          <w:u w:val="single"/>
        </w:rPr>
      </w:pPr>
    </w:p>
    <w:p w14:paraId="0037ADE4" w14:textId="3F72DE4E" w:rsidR="000E2C04" w:rsidRPr="000E2C04" w:rsidRDefault="000E2C04" w:rsidP="000E2C04">
      <w:pPr>
        <w:rPr>
          <w:b/>
          <w:bCs/>
          <w:sz w:val="24"/>
          <w:szCs w:val="24"/>
        </w:rPr>
      </w:pPr>
      <w:r w:rsidRPr="000E2C04">
        <w:rPr>
          <w:b/>
          <w:bCs/>
          <w:sz w:val="24"/>
          <w:szCs w:val="24"/>
        </w:rPr>
        <w:t>Místo konání:    Obecní úřad Dětkovice, Dětkovice 73, zasedací místnost  I.patro</w:t>
      </w:r>
    </w:p>
    <w:p w14:paraId="7316A5D8" w14:textId="77777777" w:rsidR="000E2C04" w:rsidRDefault="000E2C04" w:rsidP="000E2C04">
      <w:pPr>
        <w:jc w:val="both"/>
        <w:rPr>
          <w:b/>
          <w:sz w:val="22"/>
          <w:szCs w:val="22"/>
        </w:rPr>
      </w:pPr>
      <w:r>
        <w:rPr>
          <w:b/>
        </w:rPr>
        <w:t xml:space="preserve">                         </w:t>
      </w:r>
    </w:p>
    <w:p w14:paraId="46E53B24" w14:textId="7542AFDB" w:rsidR="000E2C04" w:rsidRPr="000E2C04" w:rsidRDefault="000E2C04" w:rsidP="000E2C04">
      <w:pPr>
        <w:rPr>
          <w:b/>
          <w:bCs/>
          <w:sz w:val="24"/>
          <w:szCs w:val="24"/>
        </w:rPr>
      </w:pPr>
      <w:r w:rsidRPr="000E2C04">
        <w:rPr>
          <w:b/>
          <w:bCs/>
          <w:sz w:val="24"/>
          <w:szCs w:val="24"/>
        </w:rPr>
        <w:t xml:space="preserve">Doba konání :   </w:t>
      </w:r>
      <w:r>
        <w:rPr>
          <w:b/>
          <w:bCs/>
          <w:sz w:val="24"/>
          <w:szCs w:val="24"/>
        </w:rPr>
        <w:t xml:space="preserve"> </w:t>
      </w:r>
      <w:r w:rsidR="00D7699D">
        <w:rPr>
          <w:b/>
          <w:bCs/>
          <w:sz w:val="24"/>
          <w:szCs w:val="24"/>
        </w:rPr>
        <w:t>1</w:t>
      </w:r>
      <w:r w:rsidR="006A6942">
        <w:rPr>
          <w:b/>
          <w:bCs/>
          <w:sz w:val="24"/>
          <w:szCs w:val="24"/>
        </w:rPr>
        <w:t>4</w:t>
      </w:r>
      <w:r w:rsidRPr="000E2C04">
        <w:rPr>
          <w:b/>
          <w:bCs/>
          <w:sz w:val="24"/>
          <w:szCs w:val="24"/>
        </w:rPr>
        <w:t>.</w:t>
      </w:r>
      <w:r w:rsidR="003C2D81">
        <w:rPr>
          <w:b/>
          <w:bCs/>
          <w:sz w:val="24"/>
          <w:szCs w:val="24"/>
        </w:rPr>
        <w:t xml:space="preserve"> </w:t>
      </w:r>
      <w:r w:rsidR="00D7699D">
        <w:rPr>
          <w:b/>
          <w:bCs/>
          <w:sz w:val="24"/>
          <w:szCs w:val="24"/>
        </w:rPr>
        <w:t>1</w:t>
      </w:r>
      <w:r w:rsidR="006A6942">
        <w:rPr>
          <w:b/>
          <w:bCs/>
          <w:sz w:val="24"/>
          <w:szCs w:val="24"/>
        </w:rPr>
        <w:t>2</w:t>
      </w:r>
      <w:r w:rsidRPr="000E2C04">
        <w:rPr>
          <w:b/>
          <w:bCs/>
          <w:sz w:val="24"/>
          <w:szCs w:val="24"/>
        </w:rPr>
        <w:t>.</w:t>
      </w:r>
      <w:r w:rsidR="003C2D81">
        <w:rPr>
          <w:b/>
          <w:bCs/>
          <w:sz w:val="24"/>
          <w:szCs w:val="24"/>
        </w:rPr>
        <w:t xml:space="preserve"> </w:t>
      </w:r>
      <w:r w:rsidRPr="000E2C04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 w:rsidRPr="000E2C04">
        <w:rPr>
          <w:b/>
          <w:bCs/>
          <w:sz w:val="24"/>
          <w:szCs w:val="24"/>
        </w:rPr>
        <w:t xml:space="preserve">          v     1</w:t>
      </w:r>
      <w:r w:rsidR="00D7699D">
        <w:rPr>
          <w:b/>
          <w:bCs/>
          <w:sz w:val="24"/>
          <w:szCs w:val="24"/>
        </w:rPr>
        <w:t>8</w:t>
      </w:r>
      <w:r w:rsidRPr="000E2C04">
        <w:rPr>
          <w:b/>
          <w:bCs/>
          <w:sz w:val="24"/>
          <w:szCs w:val="24"/>
        </w:rPr>
        <w:t>:</w:t>
      </w:r>
      <w:r w:rsidR="00667D47">
        <w:rPr>
          <w:b/>
          <w:bCs/>
          <w:sz w:val="24"/>
          <w:szCs w:val="24"/>
        </w:rPr>
        <w:t>0</w:t>
      </w:r>
      <w:r w:rsidRPr="000E2C04">
        <w:rPr>
          <w:b/>
          <w:bCs/>
          <w:sz w:val="24"/>
          <w:szCs w:val="24"/>
        </w:rPr>
        <w:t>0 hodin</w:t>
      </w:r>
    </w:p>
    <w:p w14:paraId="16609AFD" w14:textId="77777777" w:rsidR="000E2C04" w:rsidRDefault="000E2C04" w:rsidP="001A77B3">
      <w:pPr>
        <w:rPr>
          <w:sz w:val="24"/>
          <w:szCs w:val="24"/>
        </w:rPr>
      </w:pPr>
    </w:p>
    <w:p w14:paraId="1E5BBC83" w14:textId="07569C45" w:rsidR="001A77B3" w:rsidRDefault="00086F79" w:rsidP="001A77B3">
      <w:pPr>
        <w:rPr>
          <w:sz w:val="24"/>
          <w:szCs w:val="24"/>
        </w:rPr>
      </w:pPr>
      <w:r>
        <w:rPr>
          <w:sz w:val="24"/>
          <w:szCs w:val="24"/>
        </w:rPr>
        <w:t>Program zasedání</w:t>
      </w:r>
      <w:r w:rsidR="001A77B3">
        <w:rPr>
          <w:sz w:val="24"/>
          <w:szCs w:val="24"/>
        </w:rPr>
        <w:t>:</w:t>
      </w:r>
    </w:p>
    <w:p w14:paraId="47EE49AF" w14:textId="77777777" w:rsidR="001A77B3" w:rsidRDefault="001A77B3" w:rsidP="001A77B3">
      <w:pPr>
        <w:rPr>
          <w:sz w:val="24"/>
          <w:szCs w:val="24"/>
        </w:rPr>
      </w:pPr>
    </w:p>
    <w:p w14:paraId="4979B46F" w14:textId="46860242" w:rsidR="00012667" w:rsidRDefault="00D04D1F" w:rsidP="00DC32A1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A77B3">
        <w:rPr>
          <w:sz w:val="24"/>
          <w:szCs w:val="24"/>
        </w:rPr>
        <w:t xml:space="preserve">1. </w:t>
      </w:r>
      <w:r w:rsidR="005F3011">
        <w:rPr>
          <w:sz w:val="24"/>
          <w:szCs w:val="24"/>
        </w:rPr>
        <w:t>K</w:t>
      </w:r>
      <w:r w:rsidR="001A77B3">
        <w:rPr>
          <w:sz w:val="24"/>
          <w:szCs w:val="24"/>
        </w:rPr>
        <w:t>ontrola minulého zápisu</w:t>
      </w:r>
      <w:r>
        <w:rPr>
          <w:sz w:val="24"/>
          <w:szCs w:val="24"/>
        </w:rPr>
        <w:t>,</w:t>
      </w:r>
      <w:r w:rsidR="006748B1">
        <w:rPr>
          <w:sz w:val="24"/>
          <w:szCs w:val="24"/>
        </w:rPr>
        <w:t xml:space="preserve"> schválení ověřovatelů zápisu</w:t>
      </w:r>
      <w:r>
        <w:rPr>
          <w:sz w:val="24"/>
          <w:szCs w:val="24"/>
        </w:rPr>
        <w:t xml:space="preserve"> a programu zasedání</w:t>
      </w:r>
    </w:p>
    <w:p w14:paraId="692EE161" w14:textId="1E17EFC9" w:rsidR="00D7699D" w:rsidRDefault="00D04D1F" w:rsidP="00D7699D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A77B3">
        <w:rPr>
          <w:sz w:val="24"/>
          <w:szCs w:val="24"/>
        </w:rPr>
        <w:t xml:space="preserve">2. </w:t>
      </w:r>
      <w:r w:rsidR="00A95970">
        <w:rPr>
          <w:sz w:val="24"/>
          <w:szCs w:val="24"/>
        </w:rPr>
        <w:t>Schválení rozpočtu obce Dětkovice na rok 2024</w:t>
      </w:r>
    </w:p>
    <w:p w14:paraId="6A1467EF" w14:textId="773931A9" w:rsidR="003B620B" w:rsidRDefault="00D04D1F" w:rsidP="00D7699D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E6302">
        <w:rPr>
          <w:sz w:val="24"/>
          <w:szCs w:val="24"/>
        </w:rPr>
        <w:t>3</w:t>
      </w:r>
      <w:r w:rsidR="003B620B">
        <w:rPr>
          <w:sz w:val="24"/>
          <w:szCs w:val="24"/>
        </w:rPr>
        <w:t xml:space="preserve">. </w:t>
      </w:r>
      <w:r w:rsidR="00CF2116">
        <w:rPr>
          <w:sz w:val="24"/>
          <w:szCs w:val="24"/>
        </w:rPr>
        <w:t>Projednání a schválení Obecně závazné vyhlášky o místní</w:t>
      </w:r>
      <w:r w:rsidR="00037D69">
        <w:rPr>
          <w:sz w:val="24"/>
          <w:szCs w:val="24"/>
        </w:rPr>
        <w:t>m</w:t>
      </w:r>
      <w:r w:rsidR="00CF2116">
        <w:rPr>
          <w:sz w:val="24"/>
          <w:szCs w:val="24"/>
        </w:rPr>
        <w:t xml:space="preserve"> poplatku</w:t>
      </w:r>
      <w:r w:rsidR="00A95970">
        <w:rPr>
          <w:sz w:val="24"/>
          <w:szCs w:val="24"/>
        </w:rPr>
        <w:t xml:space="preserve"> za obecní systém odpadového hospodářství</w:t>
      </w:r>
    </w:p>
    <w:p w14:paraId="3A970C42" w14:textId="68331535" w:rsidR="00CF2116" w:rsidRDefault="00D04D1F" w:rsidP="00D7699D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E6302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CF2116">
        <w:rPr>
          <w:sz w:val="24"/>
          <w:szCs w:val="24"/>
        </w:rPr>
        <w:t xml:space="preserve">Projednání a schválení Obecně závazné vyhlášky </w:t>
      </w:r>
      <w:r w:rsidR="00A95970">
        <w:rPr>
          <w:sz w:val="24"/>
          <w:szCs w:val="24"/>
        </w:rPr>
        <w:t>o</w:t>
      </w:r>
      <w:r w:rsidR="00CF2116">
        <w:rPr>
          <w:sz w:val="24"/>
          <w:szCs w:val="24"/>
        </w:rPr>
        <w:t xml:space="preserve"> místní</w:t>
      </w:r>
      <w:r w:rsidR="00037D69">
        <w:rPr>
          <w:sz w:val="24"/>
          <w:szCs w:val="24"/>
        </w:rPr>
        <w:t>m</w:t>
      </w:r>
      <w:r w:rsidR="00CF2116">
        <w:rPr>
          <w:sz w:val="24"/>
          <w:szCs w:val="24"/>
        </w:rPr>
        <w:t xml:space="preserve"> poplatku</w:t>
      </w:r>
      <w:r w:rsidR="00A95970">
        <w:rPr>
          <w:sz w:val="24"/>
          <w:szCs w:val="24"/>
        </w:rPr>
        <w:t xml:space="preserve"> ze psů</w:t>
      </w:r>
    </w:p>
    <w:p w14:paraId="3B1E8CAD" w14:textId="0AC172FD" w:rsidR="002B3FFF" w:rsidRDefault="009728E5" w:rsidP="00DC32A1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4D1F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2B3FFF">
        <w:rPr>
          <w:sz w:val="24"/>
          <w:szCs w:val="24"/>
        </w:rPr>
        <w:t xml:space="preserve">. </w:t>
      </w:r>
      <w:r w:rsidR="00A95970">
        <w:rPr>
          <w:sz w:val="24"/>
          <w:szCs w:val="24"/>
        </w:rPr>
        <w:t>Projednání a schválení Obecně závazné vyhlášky o místní</w:t>
      </w:r>
      <w:r w:rsidR="00037D69">
        <w:rPr>
          <w:sz w:val="24"/>
          <w:szCs w:val="24"/>
        </w:rPr>
        <w:t>m</w:t>
      </w:r>
      <w:r w:rsidR="00A95970">
        <w:rPr>
          <w:sz w:val="24"/>
          <w:szCs w:val="24"/>
        </w:rPr>
        <w:t xml:space="preserve"> poplatku za užívání veřejného prostranství</w:t>
      </w:r>
    </w:p>
    <w:p w14:paraId="6E815790" w14:textId="78266851" w:rsidR="002B3FFF" w:rsidRDefault="00D04D1F" w:rsidP="00DC32A1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728E5">
        <w:rPr>
          <w:sz w:val="24"/>
          <w:szCs w:val="24"/>
        </w:rPr>
        <w:t>6</w:t>
      </w:r>
      <w:r w:rsidR="002B3FFF">
        <w:rPr>
          <w:sz w:val="24"/>
          <w:szCs w:val="24"/>
        </w:rPr>
        <w:t xml:space="preserve">. </w:t>
      </w:r>
      <w:r w:rsidR="00A95970">
        <w:rPr>
          <w:sz w:val="24"/>
          <w:szCs w:val="24"/>
        </w:rPr>
        <w:t>Schválení navýšení počtu zaměstnanců obecního úřadu</w:t>
      </w:r>
    </w:p>
    <w:p w14:paraId="3DAE4093" w14:textId="3157256C" w:rsidR="002B3FFF" w:rsidRDefault="009728E5" w:rsidP="00DC32A1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  7</w:t>
      </w:r>
      <w:r w:rsidR="002B3FFF">
        <w:rPr>
          <w:sz w:val="24"/>
          <w:szCs w:val="24"/>
        </w:rPr>
        <w:t xml:space="preserve">. </w:t>
      </w:r>
      <w:r w:rsidR="00A95970">
        <w:rPr>
          <w:sz w:val="24"/>
          <w:szCs w:val="24"/>
        </w:rPr>
        <w:t>Schválení p</w:t>
      </w:r>
      <w:r w:rsidR="00A71268">
        <w:rPr>
          <w:sz w:val="24"/>
          <w:szCs w:val="24"/>
        </w:rPr>
        <w:t>lánu inventarizace k 31.12.2023</w:t>
      </w:r>
    </w:p>
    <w:p w14:paraId="4C2F5F77" w14:textId="506E43C0" w:rsidR="00A95970" w:rsidRDefault="009728E5" w:rsidP="00A9597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  8</w:t>
      </w:r>
      <w:r w:rsidR="002B3FFF">
        <w:rPr>
          <w:sz w:val="24"/>
          <w:szCs w:val="24"/>
        </w:rPr>
        <w:t xml:space="preserve">. </w:t>
      </w:r>
      <w:r w:rsidR="00A95970">
        <w:rPr>
          <w:sz w:val="24"/>
          <w:szCs w:val="24"/>
        </w:rPr>
        <w:t>Projednání podmínek vypouštění odpadních vod a ceny za stočné pro rok 2024</w:t>
      </w:r>
    </w:p>
    <w:p w14:paraId="413E434E" w14:textId="7541FC24" w:rsidR="00CF2116" w:rsidRDefault="00CF2116" w:rsidP="00A9597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  9. </w:t>
      </w:r>
      <w:r w:rsidR="00A95970">
        <w:rPr>
          <w:sz w:val="24"/>
          <w:szCs w:val="24"/>
        </w:rPr>
        <w:t>Projednání rozpočtového opatření č.3</w:t>
      </w:r>
    </w:p>
    <w:p w14:paraId="737D587E" w14:textId="13253380" w:rsidR="00A95970" w:rsidRDefault="00A95970" w:rsidP="00A9597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E6592B">
        <w:rPr>
          <w:sz w:val="24"/>
          <w:szCs w:val="24"/>
        </w:rPr>
        <w:t>Zpráva z výběrového řízení k veřejné zakázce malého rozsahu na nákup sekacího traktorku</w:t>
      </w:r>
    </w:p>
    <w:p w14:paraId="3FA3F27D" w14:textId="335076A7" w:rsidR="00E6592B" w:rsidRDefault="00E6592B" w:rsidP="00A9597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11. Schválení záměru č.5/2023 na prodej movitého majetku</w:t>
      </w:r>
    </w:p>
    <w:p w14:paraId="438C66F6" w14:textId="627E7C62" w:rsidR="00204B74" w:rsidRDefault="00204B74" w:rsidP="00A9597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12.</w:t>
      </w:r>
      <w:r w:rsidR="00A71268">
        <w:rPr>
          <w:sz w:val="24"/>
          <w:szCs w:val="24"/>
        </w:rPr>
        <w:t xml:space="preserve"> </w:t>
      </w:r>
      <w:r w:rsidR="00DC141D">
        <w:rPr>
          <w:sz w:val="24"/>
          <w:szCs w:val="24"/>
        </w:rPr>
        <w:t>Schválení dohody o zajištění provozování veřejného pohřebiště</w:t>
      </w:r>
      <w:r w:rsidR="00970964">
        <w:rPr>
          <w:sz w:val="24"/>
          <w:szCs w:val="24"/>
        </w:rPr>
        <w:t xml:space="preserve"> s obcí Určice </w:t>
      </w:r>
    </w:p>
    <w:p w14:paraId="466F54CA" w14:textId="74B96E80" w:rsidR="00970964" w:rsidRDefault="00970964" w:rsidP="00A9597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C36B72">
        <w:rPr>
          <w:sz w:val="24"/>
          <w:szCs w:val="24"/>
        </w:rPr>
        <w:t>Schválení smlouvy o úhradě nákladů na likvidaci a soustřeďování vybraného plastového odpadu mezi obcí Dětkovice a firmou Procter &amp; Gamble Czech Republic s.r.o.</w:t>
      </w:r>
    </w:p>
    <w:p w14:paraId="580A1B46" w14:textId="439A1AB8" w:rsidR="00C36B72" w:rsidRDefault="00C36B72" w:rsidP="00A9597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14. Schválení smlouvy o úhradě nákladů na úklid a nakládání s odpady tabákových výrobků mezi obcí Dětkovice a firmou NEVAJGLUJ a.s.</w:t>
      </w:r>
    </w:p>
    <w:p w14:paraId="37B87520" w14:textId="3231251B" w:rsidR="00C36B72" w:rsidRDefault="00C36B72" w:rsidP="00A9597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15. Schválení </w:t>
      </w:r>
      <w:r w:rsidR="00B60F68">
        <w:rPr>
          <w:sz w:val="24"/>
          <w:szCs w:val="24"/>
        </w:rPr>
        <w:t>ceníku pronájmu Obecního domu od roku 2024</w:t>
      </w:r>
    </w:p>
    <w:p w14:paraId="0CCE6E8B" w14:textId="0A7E0765" w:rsidR="00C36B72" w:rsidRDefault="00C36B72" w:rsidP="00A9597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16. Ostatní záležitosti</w:t>
      </w:r>
    </w:p>
    <w:p w14:paraId="37691904" w14:textId="1FEE6358" w:rsidR="00C36B72" w:rsidRDefault="00C36B72" w:rsidP="00A9597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17. Diskuse</w:t>
      </w:r>
    </w:p>
    <w:p w14:paraId="21DAFC30" w14:textId="77EF7237" w:rsidR="00C36B72" w:rsidRDefault="00C36B72" w:rsidP="00A9597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18. Usnesení</w:t>
      </w:r>
    </w:p>
    <w:p w14:paraId="178BF772" w14:textId="69AEA1D7" w:rsidR="00C36B72" w:rsidRDefault="00C36B72" w:rsidP="00A9597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19. Závěr</w:t>
      </w:r>
    </w:p>
    <w:p w14:paraId="26A235CE" w14:textId="77777777" w:rsidR="00A95970" w:rsidRDefault="00A95970" w:rsidP="00A95970">
      <w:pPr>
        <w:ind w:left="709" w:hanging="425"/>
        <w:rPr>
          <w:sz w:val="24"/>
          <w:szCs w:val="24"/>
        </w:rPr>
      </w:pPr>
    </w:p>
    <w:p w14:paraId="78B8A6F7" w14:textId="77777777" w:rsidR="005F3011" w:rsidRDefault="005F3011" w:rsidP="001A77B3">
      <w:pPr>
        <w:rPr>
          <w:sz w:val="24"/>
          <w:szCs w:val="24"/>
        </w:rPr>
      </w:pPr>
    </w:p>
    <w:p w14:paraId="0C45E2CE" w14:textId="77777777" w:rsidR="00012667" w:rsidRDefault="00012667" w:rsidP="001A77B3">
      <w:pPr>
        <w:rPr>
          <w:sz w:val="24"/>
          <w:szCs w:val="24"/>
        </w:rPr>
      </w:pPr>
    </w:p>
    <w:p w14:paraId="7970030F" w14:textId="77777777" w:rsidR="002363A4" w:rsidRPr="000F2749" w:rsidRDefault="002363A4" w:rsidP="001A77B3">
      <w:pPr>
        <w:rPr>
          <w:sz w:val="24"/>
          <w:szCs w:val="24"/>
        </w:rPr>
      </w:pPr>
    </w:p>
    <w:p w14:paraId="3263A345" w14:textId="04284149" w:rsidR="007726D9" w:rsidRDefault="005F3011">
      <w:pPr>
        <w:rPr>
          <w:sz w:val="24"/>
          <w:szCs w:val="24"/>
        </w:rPr>
      </w:pPr>
      <w:r w:rsidRPr="000F2749">
        <w:rPr>
          <w:sz w:val="24"/>
          <w:szCs w:val="24"/>
        </w:rPr>
        <w:t xml:space="preserve">Vyvěšeno dne: </w:t>
      </w:r>
      <w:r w:rsidR="006A6942">
        <w:rPr>
          <w:sz w:val="24"/>
          <w:szCs w:val="24"/>
        </w:rPr>
        <w:t>7</w:t>
      </w:r>
      <w:r w:rsidR="001B1FBA">
        <w:rPr>
          <w:sz w:val="24"/>
          <w:szCs w:val="24"/>
        </w:rPr>
        <w:t xml:space="preserve">. </w:t>
      </w:r>
      <w:r w:rsidR="009728E5">
        <w:rPr>
          <w:sz w:val="24"/>
          <w:szCs w:val="24"/>
        </w:rPr>
        <w:t>1</w:t>
      </w:r>
      <w:r w:rsidR="006A6942">
        <w:rPr>
          <w:sz w:val="24"/>
          <w:szCs w:val="24"/>
        </w:rPr>
        <w:t>2</w:t>
      </w:r>
      <w:r w:rsidR="001B1FBA">
        <w:rPr>
          <w:sz w:val="24"/>
          <w:szCs w:val="24"/>
        </w:rPr>
        <w:t>.</w:t>
      </w:r>
      <w:r w:rsidRPr="000F2749">
        <w:rPr>
          <w:sz w:val="24"/>
          <w:szCs w:val="24"/>
        </w:rPr>
        <w:t xml:space="preserve"> 202</w:t>
      </w:r>
      <w:r w:rsidR="009349F6">
        <w:rPr>
          <w:sz w:val="24"/>
          <w:szCs w:val="24"/>
        </w:rPr>
        <w:t>3</w:t>
      </w:r>
    </w:p>
    <w:p w14:paraId="1693B6C3" w14:textId="46563A47" w:rsidR="005F3011" w:rsidRDefault="005F3011">
      <w:pPr>
        <w:rPr>
          <w:sz w:val="24"/>
          <w:szCs w:val="24"/>
        </w:rPr>
      </w:pPr>
      <w:r w:rsidRPr="000F2749">
        <w:rPr>
          <w:sz w:val="24"/>
          <w:szCs w:val="24"/>
        </w:rPr>
        <w:t>Sňato dne:</w:t>
      </w:r>
      <w:r w:rsidR="00BB34AE">
        <w:rPr>
          <w:sz w:val="24"/>
          <w:szCs w:val="24"/>
        </w:rPr>
        <w:t xml:space="preserve">  </w:t>
      </w:r>
      <w:r w:rsidR="009728E5">
        <w:rPr>
          <w:sz w:val="24"/>
          <w:szCs w:val="24"/>
        </w:rPr>
        <w:t>1</w:t>
      </w:r>
      <w:r w:rsidR="006A6942">
        <w:rPr>
          <w:sz w:val="24"/>
          <w:szCs w:val="24"/>
        </w:rPr>
        <w:t>4</w:t>
      </w:r>
      <w:r w:rsidR="00BB34AE">
        <w:rPr>
          <w:sz w:val="24"/>
          <w:szCs w:val="24"/>
        </w:rPr>
        <w:t xml:space="preserve">. </w:t>
      </w:r>
      <w:r w:rsidR="009728E5">
        <w:rPr>
          <w:sz w:val="24"/>
          <w:szCs w:val="24"/>
        </w:rPr>
        <w:t>1</w:t>
      </w:r>
      <w:r w:rsidR="006A6942">
        <w:rPr>
          <w:sz w:val="24"/>
          <w:szCs w:val="24"/>
        </w:rPr>
        <w:t>2</w:t>
      </w:r>
      <w:r w:rsidR="00BB34AE">
        <w:rPr>
          <w:sz w:val="24"/>
          <w:szCs w:val="24"/>
        </w:rPr>
        <w:t>. 2023</w:t>
      </w:r>
    </w:p>
    <w:p w14:paraId="4141AB56" w14:textId="77777777" w:rsidR="00BB34AE" w:rsidRPr="000F2749" w:rsidRDefault="00BB34AE">
      <w:pPr>
        <w:rPr>
          <w:sz w:val="24"/>
          <w:szCs w:val="24"/>
        </w:rPr>
      </w:pPr>
    </w:p>
    <w:p w14:paraId="718641F3" w14:textId="6B87FA12" w:rsidR="005F3011" w:rsidRPr="000F2749" w:rsidRDefault="005F3011">
      <w:pPr>
        <w:rPr>
          <w:sz w:val="24"/>
          <w:szCs w:val="24"/>
        </w:rPr>
      </w:pP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="00F07B04">
        <w:rPr>
          <w:sz w:val="24"/>
          <w:szCs w:val="24"/>
        </w:rPr>
        <w:t>Zdena Hurčíková</w:t>
      </w:r>
      <w:r w:rsidRPr="000F2749">
        <w:rPr>
          <w:sz w:val="24"/>
          <w:szCs w:val="24"/>
        </w:rPr>
        <w:t xml:space="preserve"> v.r.</w:t>
      </w:r>
    </w:p>
    <w:p w14:paraId="6808565D" w14:textId="07748892" w:rsidR="005F3011" w:rsidRPr="000F2749" w:rsidRDefault="005F3011">
      <w:pPr>
        <w:rPr>
          <w:sz w:val="24"/>
          <w:szCs w:val="24"/>
        </w:rPr>
      </w:pP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="000F2749">
        <w:rPr>
          <w:sz w:val="24"/>
          <w:szCs w:val="24"/>
        </w:rPr>
        <w:t xml:space="preserve">  </w:t>
      </w:r>
      <w:r w:rsidR="00F07B04">
        <w:rPr>
          <w:sz w:val="24"/>
          <w:szCs w:val="24"/>
        </w:rPr>
        <w:t xml:space="preserve"> </w:t>
      </w:r>
      <w:r w:rsidRPr="000F2749">
        <w:rPr>
          <w:sz w:val="24"/>
          <w:szCs w:val="24"/>
        </w:rPr>
        <w:t>starost</w:t>
      </w:r>
      <w:r w:rsidR="00F07B04">
        <w:rPr>
          <w:sz w:val="24"/>
          <w:szCs w:val="24"/>
        </w:rPr>
        <w:t>k</w:t>
      </w:r>
      <w:r w:rsidRPr="000F2749">
        <w:rPr>
          <w:sz w:val="24"/>
          <w:szCs w:val="24"/>
        </w:rPr>
        <w:t>a obce</w:t>
      </w:r>
    </w:p>
    <w:sectPr w:rsidR="005F3011" w:rsidRPr="000F2749" w:rsidSect="0005585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D0E"/>
    <w:multiLevelType w:val="hybridMultilevel"/>
    <w:tmpl w:val="3820AAB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45847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59"/>
    <w:rsid w:val="00012667"/>
    <w:rsid w:val="00037D69"/>
    <w:rsid w:val="00055856"/>
    <w:rsid w:val="00086F79"/>
    <w:rsid w:val="000E2C04"/>
    <w:rsid w:val="000E6C02"/>
    <w:rsid w:val="000F2749"/>
    <w:rsid w:val="001A77B3"/>
    <w:rsid w:val="001B1FBA"/>
    <w:rsid w:val="00204B74"/>
    <w:rsid w:val="002363A4"/>
    <w:rsid w:val="00264286"/>
    <w:rsid w:val="002B3FFF"/>
    <w:rsid w:val="002E38AB"/>
    <w:rsid w:val="002E5407"/>
    <w:rsid w:val="002F15E2"/>
    <w:rsid w:val="00302DA9"/>
    <w:rsid w:val="00372D23"/>
    <w:rsid w:val="00374F99"/>
    <w:rsid w:val="00380BF4"/>
    <w:rsid w:val="003B620B"/>
    <w:rsid w:val="003C2D81"/>
    <w:rsid w:val="00437FE6"/>
    <w:rsid w:val="00475948"/>
    <w:rsid w:val="004B5C4E"/>
    <w:rsid w:val="004C1DFE"/>
    <w:rsid w:val="004D40BF"/>
    <w:rsid w:val="004F33C6"/>
    <w:rsid w:val="00515CB2"/>
    <w:rsid w:val="0051741A"/>
    <w:rsid w:val="00567348"/>
    <w:rsid w:val="005A2BE2"/>
    <w:rsid w:val="005A5A45"/>
    <w:rsid w:val="005C7502"/>
    <w:rsid w:val="005F3011"/>
    <w:rsid w:val="006265F6"/>
    <w:rsid w:val="00650831"/>
    <w:rsid w:val="00667D47"/>
    <w:rsid w:val="006748B1"/>
    <w:rsid w:val="00683F2F"/>
    <w:rsid w:val="006A6942"/>
    <w:rsid w:val="006A73C3"/>
    <w:rsid w:val="006E2220"/>
    <w:rsid w:val="006F648E"/>
    <w:rsid w:val="007726D9"/>
    <w:rsid w:val="00774291"/>
    <w:rsid w:val="007B2159"/>
    <w:rsid w:val="00854E87"/>
    <w:rsid w:val="00860DE6"/>
    <w:rsid w:val="00873DD6"/>
    <w:rsid w:val="00877AED"/>
    <w:rsid w:val="00880CB2"/>
    <w:rsid w:val="008E5034"/>
    <w:rsid w:val="008E5C04"/>
    <w:rsid w:val="00912DCA"/>
    <w:rsid w:val="009349F6"/>
    <w:rsid w:val="00962EB1"/>
    <w:rsid w:val="00970964"/>
    <w:rsid w:val="009728E5"/>
    <w:rsid w:val="009E7BFE"/>
    <w:rsid w:val="00A71268"/>
    <w:rsid w:val="00A9349D"/>
    <w:rsid w:val="00A95970"/>
    <w:rsid w:val="00A96626"/>
    <w:rsid w:val="00AE6302"/>
    <w:rsid w:val="00B60F68"/>
    <w:rsid w:val="00B63015"/>
    <w:rsid w:val="00BA7957"/>
    <w:rsid w:val="00BB34AE"/>
    <w:rsid w:val="00BD1A58"/>
    <w:rsid w:val="00C36B72"/>
    <w:rsid w:val="00CF2116"/>
    <w:rsid w:val="00D04D1F"/>
    <w:rsid w:val="00D1389C"/>
    <w:rsid w:val="00D7699D"/>
    <w:rsid w:val="00DC141D"/>
    <w:rsid w:val="00DC32A1"/>
    <w:rsid w:val="00E6592B"/>
    <w:rsid w:val="00ED2FEC"/>
    <w:rsid w:val="00EE1B42"/>
    <w:rsid w:val="00F07B04"/>
    <w:rsid w:val="00F1068C"/>
    <w:rsid w:val="00F77C60"/>
    <w:rsid w:val="00F9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3B14"/>
  <w15:chartTrackingRefBased/>
  <w15:docId w15:val="{DF4D5D44-14E8-43C7-8A89-D7FA99B7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77B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A77B3"/>
    <w:pPr>
      <w:widowControl w:val="0"/>
      <w:spacing w:line="252" w:lineRule="auto"/>
    </w:pPr>
    <w:rPr>
      <w:noProof w:val="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A77B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1A77B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6734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E2C0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2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etkovice@emai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5574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Dětkovice</dc:creator>
  <cp:keywords/>
  <dc:description/>
  <cp:lastModifiedBy>Obec Dětkovice</cp:lastModifiedBy>
  <cp:revision>40</cp:revision>
  <cp:lastPrinted>2023-12-13T14:25:00Z</cp:lastPrinted>
  <dcterms:created xsi:type="dcterms:W3CDTF">2022-12-08T09:21:00Z</dcterms:created>
  <dcterms:modified xsi:type="dcterms:W3CDTF">2023-12-13T14:36:00Z</dcterms:modified>
</cp:coreProperties>
</file>